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Engineer with 11+ years of experience specializing in React, TypeScript, Node.js, and Neo4j. Proven track record in developing scalable data systems and AI product integrations. Skilled in leading initiatives and translating complex architectures for diverse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delivered systems for the Brand Knowledge Graph, leveraging </w:t>
      </w:r>
      <w:r w:rsidRPr="00432203">
        <w:rPr>
          <w:rFonts w:asciiTheme="minorHAnsi" w:hAnsiTheme="minorHAnsi" w:cstheme="majorHAnsi"/>
          <w:b/>
          <w:bCs/>
          <w:lang w:val="en-US"/>
        </w:rPr>
        <w:t xml:space="preserve">Neo4j</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graph data modeling and complex relationships.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optimization systems measuring how content strategies impact AI visibility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LLM platforms, ensuring efficient orchestration and minimal resource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designed scoring logic and feedback loops, connecting data changes to measurable outcomes across integrated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and security measures in data systems, optimizing overall system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made critical decisions on system design, facilitating cross-team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calls, presenting complex technical solutions to non-technical stakeholders, enhancing user comprehension.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QA processes ensuring robust test coverage with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enforcing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workflow tracking infrastructure, integrating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team productivity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development of AI-native commerce experiences, allowing transactions within AI chat environments and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architectural decisions and system processes to assist in team scaling and future onboarding.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by implementing features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user interfaces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system architecture, promoting a knowledge-sharing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scalable database systems, including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translating product requirements into technical specifications for successful feature launches.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to ensure reliability and accuracy in software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 improving data fetching efficiency and reducing server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processes, contributing to backlog refinement and sprint planning sessions.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and maintaining web applications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feature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ensuring high performance and responsiveness of applications while integrating with external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enhancing user experience and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developer tools to streamline CI/CD processes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code quality initiatives through peer code reviews and adhering to established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issues and maintained application stability, achieving a 30% decrease in bug reports over the project lifecycle.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HTML5, CSS3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Neo4j, GraphQL,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Neo4j,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 Jasmine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Docker, Git, Jira, Slack,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Integrations</w:t>
      </w:r>
      <w:r>
        <w:rPr>
          <w:rFonts w:asciiTheme="minorHAnsi" w:hAnsiTheme="minorHAnsi" w:cstheme="majorHAnsi"/>
          <w:lang w:val="en-US"/>
        </w:rPr>
        <w:t xml:space="preserve">: LLM, APIs, ChatGPT, Claude, DeepSeek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