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Proficient in Next.js, NestJS, TypeScript, and utilizing AI tools like Claude Code to enhance delivery. Expertise in system architecture, API design, and multi-product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systems across multiple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API architecture and design for scalable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services (telephony, payment processing) into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 for implementing best practices in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Critically review AI outputs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and adherence to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and enforce coding guidelines within the codebases, promoting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architectural decisions and coding standards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teams to shift priorities and adapt to evolving project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migration-driven schemas to enhance database structures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system design reviews for continuous improvement of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 features end-to-end, ensuring thorough documentation and automated tests.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scale.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practices for coding and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applications, optimizing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functionality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for automated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project components on time and within budget.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 and provided feedback to maintain high-quality standards across development efforts.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features and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systems, developing enhancements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processes from legacy systems to newer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changes and workflows, ensuring clarity and ease of understanding.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to validate changes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projects, achieving project milestones within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NestJS, React, TailwindCSS, Playwright,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TypeORM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Playwright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Claude Code, monorepo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