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web application development. Proficient in React, Node.js, TypeScript, and Docker, leveraging cutting-edge technologies to deliver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cutting-edge AI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align feature development with product goals,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with third-party services, ensuring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local development environment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managed pull requests to maintain code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workflows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UI and backend issues with a focus 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tests to ensure application reliability,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codebases for better responsiveness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user-friendly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interaction, ensuring optimized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compiling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architecture decisions to strengthen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lifecycle, improving consistency across environments and ease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safety, enhancing code quality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performed integration testing to uphold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features as a front-end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enhance application performance and reduce load times using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frameworks, improving codebase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detailed documentation for system architectures and application flows to support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 30 projects, ensuring timely delivery and adherence to quality standards while maintaining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GitHub, Chrome DevTools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