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Engineer with over 11 years of experience in developing scalable web applications. Proficient in React, Node.js, Python, and integrating machine learning solutions. Committed to creating impactful software for mental well-being.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with mental health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to personalize user experiences based on behavior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driving architecture decisions and effective implementation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best practices for development, enhancing code quality and reducing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web applications by applying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coding practices, fostering a collaborative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testing and feedback sessions to iteratively improve application features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integration with third-party services for richer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 reliable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improved application observability, implementing logging and monitoring solutions.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web applications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critical application components and features, enhancing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coding techniques and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optimize data storage solutions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application testing processes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principles for enhanced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implementing solutions aligned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application features to facilitate team onboarding and knowledge sharing.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user-friendly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legacy systems, ensuring software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services to modern frameworks like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gather requirements and develop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applications to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release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utilities and scripts to improve development processes, reducing manual workload.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Java,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TensorFlow, Django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Heroku, Google Cloud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