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robust applications using MERN stack, TypeScript, Node.js, and React Native. Proven ability to design, implement, and optimize high-quality user experiences in the gaming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implemented features across the full stack,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and data layers, improving application performance and reducing load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roadmaps,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coding tools to accelerate debugging and improve overall developer velocity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planning, promoting agile methodologies and quick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features based on user feedback and data analytics, contributing to a 15% increase in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monitoring and promptly addressed performance issues, ensuring high system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significant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on key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code practices and helping them grow their skills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focusing on performance and scalability in B2C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infrastructure improvements and efficiency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of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translate user requirements into functional specifications, ensuring product-market fit.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application latencies and improving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actively participating in the product lifecycle from ideas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optimal performance and user satisfaction throughout renovations.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advocating for best practices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crafting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aligned with current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high reliability and functionality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launches and iterations, tracking bug reports and user feedback to drive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React Native, Redux,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CI/CD, Jenkins,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