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 Stack Developer with over 11 years of experience in building high-performance web applications. Expertise in Python, React, and utilizing modern frameworks to enhance user experience. Proven track record in leading teams through the complete software development lifecycle, with a keen focus on test-driven development and architectural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a monolithic architecture to microservices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improving team efficiency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(TDD)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comprehensive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seamless integration between front-end and back-end services, increasing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in React applications, improving data flow and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enhance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refined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quality through rigorous testing and debugging practices,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 and management, enhancing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planning, improving team dynamics and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interactivity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and storage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state management in complex applications, improving overall performance and handling of asynchronous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 to brainstorm and prototype innovative features,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wireframes and UI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third-party service communication, enhancing application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skill development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deployment processes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collaborating on repositories, ensuring smooth project transitions.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consistent communication with stakeholders to align project goals and timelines, improving end-user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front-end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scripting, optimizing application performance and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and debugging processes, significantly reducing bug occurrences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for user interface enhancements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aesthetic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the testing process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quality assurance across the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transitioning to cloud infrastructure, ultimately leading to a 30% reduction in hosting costs and improved scaling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Bootstrap, Sass,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Node.js, Express.js,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