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Front End Developer with over 11 years in software engineering, specializing in creating pixel-perfect, mobile-responsive websites and applications. Proficient in the full software development lifecycle, with a strong focus on translating Figma designs into high-quality HTML, CSS, and React components. Committed to maintaining code quality and enhancing user experience through responsive UI design and performance optimization. Proven track record in working with Agile methodologies and collaborating in cross-functional teams to deliver 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layouts based on designs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design processes and enhance front-end aesthetics, ensuring pixel-perfect renditions of web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conducted testing scenarios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the web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projects, participating in daily stand-ups and sprint planning sessions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continuous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bottlenecks within web components and implementing best practices in rendering and HTTP request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the web application, detailing the workflow and specific nuances related to web design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consumption and data handling, ensuring smooth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regular review sessions and automated linting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formatting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legacy codebases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maintainability and scalability of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front-end development and design principles, fostering knowledge-sharing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cross-browser compatibility and performance improvements across various devices through thorough testing and debugging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Converted complex design concepts into responsive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met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efficiency and supporting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ensuring adherence to coding standards and practice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discussions on UI/UX principles and mobile-responsive design strategies leveraging insights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streamlined front-end architecture that included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Router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navigation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design RESTful APIs, implementing services that improved data fetching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monitoring and debugging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optimal performance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comprehensive style guides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 tokens to ensure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release of a web application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elements during early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functionality, particularly enhancing user experience with tooltips and contextual UI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optimization techniques, ensuring fast load times and responsiveness across multiple platforms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interaction designs by implementing custom CSS rules and layouts, demonstrating strong attention to detail in design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legacy applications to responsive designs, significantly enhancing user experience and retaining previous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teams in testing and debugging as a front-end developer, achieving a 20% reduction in user-reported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Markdown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Figma, Tailwind CSS,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VS Code,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ESLint, Prettier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Axios, Fetch API, GraphQL,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