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Node.js, TypeScript, and Postgres. Proven expertise in building scalable APIs and enhancing user experiences through robust frontend solutions. Experienced with AWS Lambda, REST APIs, and Twilio integrations.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lead architecture for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robust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 third-party services like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dynamic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ensure a seamless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to enhance deployment efficiency and reduce manual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feedback for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performance and security of backend services and APIs for improved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high code quality through automated testing and code reviews, emphasizing test-driven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initiatives to improve development processes and reduce technical debt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best practices for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database migrations and performance tuning of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review sessions for architectural decisions and design discussions.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services with a focus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modular component architecture for improved code reuse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enhancing their skills in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user-friendly interfaces and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Twilio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communication APIs to enhance customer engagement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implemented optimizations for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documentation and adherence to coding standards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contributed to technical design sessions.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modern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microservices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and execute test plans for reliability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UI components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Vanilla JavaScript to enhance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database schema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improving deployment processes through automation.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Twilio, TypeORM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AWS Lambda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 Twilio 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