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11 years of experience in building scalable applications. Proficient in JavaScript, Node.js, React, GraphQL, and Docker. Specializes in developing innovative solutions aligned with major sporting events, leveraging modern technologies to enhance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highly scalable applications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sports platform integrated with major UEFA competitions leveraging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processes and minimizing environment inconsistencies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enhancing code quality and release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user-centric features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increasing team efficiency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constructive feedback to enhance system architecture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monitoring and observability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leading to improved uptime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during development to mitigate vulnerabilities and ensure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performance optimization techniques that led to a 30% reduction in load times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 migrations to modern frameworks, resulting in enhanced maintainability and user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several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modularity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guiding them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architecture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ensuring a productive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through rigorous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and prioritize backlog items,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enhancing application features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facilitating better knowledge transfer and onboarding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intuitive designs, improving overall product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connect backend services with front-end applications, ensuring effective data 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software defects to maintain high standards of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ensuring adherence to best practices and high-quality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led to a 25% increase in user engagement through targeted enhancements.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Redux,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Jest,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Mocha, Chai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