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applications. Proficient in Node.js, TypeScript, and React while improving code quality and deployment processes with AWS and Terraform.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deploying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through peer reviews and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requirements, prioritizing impactful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ensure alignments with evolving technology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modular components with modern DevOps practices, enhancing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deliver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secure coding practices, ensuring compliance with security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significant components and contributed to system architecture decisions, enhancing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troubleshooting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response times by up to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implement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version control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code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contributing to agile team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client-side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ensure data integrity and optimize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migrations to modern frameworks, improving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operational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deliver accessible and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developed applications by following best practices during deployment.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GitHub Actions,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