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enterprise class web applications using JavaScript, TypeScript, Node.js, Docker, and React. Proficient in implementing Agile methodologies and test-driven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and execute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Agile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quality code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architectural initiatives focusing on both customer needs and long-term project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validation ensuring successful integrations of microservices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product experience designs in collaboration with stakeholders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 junior developers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monitoring tools to ensure optimal service delivery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 code quality through regular code reviews and by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APIs to extend product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enterprise-class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development principles,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single-page applications utilizing modern JS frameworks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technology with business needs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approving designs and construction in compliance with best practices for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robust testing strategies ensuring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deployment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 in the creation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architectures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developing individual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secure application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and design teams to align on application functionalities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across team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Ember,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AWS Lambda,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Code Review, Quality Assurance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