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JavaScript, React, Python, and SQL, delivering client-centered solutions with a focus on cloud platforms like AWS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Care Management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clinical and product teams to operationalize data insights into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speed and scalability, achieving a performance improvement of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upgraded existing systems while ensuring adherence to best practices in security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the technical architecture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collaboration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development best practices and framework designs,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automate data workflows, improving data visibility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to meet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architectural discussions, contributing to project strategic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within an agile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multiple features ahead of schedule, increasing client satisfaction rates.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client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uptime and performance within service-level agreements.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adapt legacy applications to newer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to a cloud-based infrastructure,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to aid in knowledge transfer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enhanced application functionality, achieving a user satisfaction score of 85%.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