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years' experience in Java, Python, and JavaScript. Specializing in AI-driven systems, cloud-native architectures, and ontology frameworks. Proven expertise in building scalable applications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(LLMs) into existing systems, enhancing user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ontology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high-volume processing jobs by designing efficient batch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resulting in improved code quality and reduced deployment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technologies and best practices in architecture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to enhance performance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development of agentic workflows to enhance automation and orchestration in production.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components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processes, fostering a knowledgeable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batch processing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validation processes through efficient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component delivery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according to client specifications, focusing on clean code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in existing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front-end teams to develop seamless integrations between backend and frontend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of deployed applications, ensuring functionality and load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documentation and conducted regular code reviews to uphold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Redux, NgRx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OpenShift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Helm,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CircleCI, Maven,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