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building scalable applications. Proficient in TypeScript, React, Next.js, Postgres, and AI integrations. Proven expertise in platform architecture and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core features of the AI agent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Obie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its ability to integrate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 Ads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real-time integrations,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client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UI components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dashboards and analytics, facilitating effective interaction with AI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the founding team to define product roadmaps and prioritize feature development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discussions to align technical solutions with product strategy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CI/CD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and reliability through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logging solutions to enhance operational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learning-focused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communication across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Discord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project tracking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Linear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new technologies and methodologies to improve team efficiency and product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high-impact features across web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complex components, enhancing functionality and performance through diligent testing and iteration.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by 25%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deployment and rollback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ensure seamless UX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prototypes.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flexibility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reviews, ensuring adherence to coding standards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engineer on diverse projects, focusing primarily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existing applications, ensuring high standards of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planning sessions, contributing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relational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processes through the creation of unit and integration tests,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scaled applications by optimizing backend processes and increasing response times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Convex, tRPC, Drizzle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PlanetScale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Vercel, Railway, Discord, Linear,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