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 Stack Engineer with 11+ years of experience in building scalable applications using React, TypeScript, NestJS, and GraphQL. Proven track record in improving patient care through robust application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experience for patient 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ensured code quality through rigorous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and product teams to refine user needs and system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identifying and resolving bugs,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back-end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service reliability and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incident response and troubleshooting for production issues, enhancing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Tracked and addressed technical debts to maintain a clean and efficient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health monitoring and performance optimization to ensure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collaborations to align strategies and deliver integrated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functionality and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team members on architecture and code improvements,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management and integration with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cycles and reducing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design discussions, ensuring technical feasibility of UI/UX designs with modern web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hands-on support for the migration of legacy systems to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iterate on feature requests and improve application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sprint planning and retrospectives to enhance team productivity and morale.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dynamic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client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measures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testing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improve existing application efficiency and feature set.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code refactoring initiatives to enhance maintainability of existing codebase.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during peer reviews to uphold and improve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successful delivery of multiple projects on time, ensuring adherence to project scopes.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NestJS,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