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 Stack Engineer with over 11 years of experience specializing in developing robust web applications and enhancing user experience. Proficient in leveraging a wide array of technologies including Node.js, React, MongoDB, and AWS to construct seamless front-end and back-end systems. Demonstrated expertise in collaborating with cross-functional teams to deliver software solutions that meet business objectives and improve operational efficiency. A strong advocate for modern development practices and continuous integration methodologies, committed to creating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to enhance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Lambda, EC2, and S3 for deploying and managing applications in the cloud.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intuitive and responsive user interfaces,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ensuring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microservices, improving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to instill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improving team's efficiency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fetching strategies, significantly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 and user authentication, ensuring security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user data and business logic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define project scope and requirements, translating business needs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unit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applications, ensuring code reliability and reducing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databases for enhanced data retrieval and storage capabilities,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APIs for frontend-backend communication, resulting in improved application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software architecture and third-party integrations, facilitating knowledge transfer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MVC architecture and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Java-based technologies to develop backend services and APIs, ensuring robust and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user-friendly interfaces that aligned with user experience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troubleshooting and debugging,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perform regression testing, achieving a 20% increase in application stability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real-time data processing platform that enhanced data analytics capabilities for end-users, significantly reducing processing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