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Full Stack Engineer with over 11 years of experience in developing robust applications utilizing Java, Spring Boot, Angular, and SQL. Proficient in CI/CD processes for seamless integration and deployment.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implement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development initiatives, ensuring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product managers to turn user requirements into technical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code reviews to enhance code quality and adhere to company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Troubleshoot and resolve software defects efficiently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application performance through architecture enhancements and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on coding standards and best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and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data exchange between front and backend.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ensuring data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 testing processes with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quality assurance.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 legacy applications, contributing to feature updates and enhancements.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new features and improved existing functionalities in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front-end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CI/CD processes,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application architecture discussions to drive technical decisions.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efficient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mobile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unit tests and automated testing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performance and reliability through code optimizations.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interface features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cross-functional teams for project delivery and requirements gathering.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code and technical specifications to ensure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team in troubleshooting issues, achieving a 30% reduction in response time. 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Spring Boot, Angular, HTML, CSS,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Git, Jenkins,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Oracle, MySQL, SQL Server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Bitbucket, Eclipse, IntelliJ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Services</w:t>
      </w:r>
      <w:r>
        <w:rPr>
          <w:rFonts w:asciiTheme="minorHAnsi" w:hAnsiTheme="minorHAnsi" w:cstheme="majorHAnsi"/>
          <w:lang w:val="en-US"/>
        </w:rPr>
        <w:t xml:space="preserve">: RESTful APIs, JSON, XML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