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designing, developing, and deploying scalable web applications utilizing a diverse tech stack. Proficient in both front-end and back-end development, with a strong emphasis on JavaScript, React, Node.js, and Python frameworks. Demonstrated ability to lead development teams and projects, ensuring high-quality deliverables through rigorous testing methodologies and CI/CD practices. Committed to staying current with industry trends and emerging technologies to drive innovation and efficiency in project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full-stack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usability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guided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industry standards and optimizing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collaborative branch development smoothly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application functionality, ensuring seamless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design wireframes into high-quality code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single-page applications, enhancing client-side rendering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better scalability in applications, enabling smoother deployments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technical feasibility.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 management, improving infrastructure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for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responses for user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minimizing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multiple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performance and security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user engagement and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business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to ensure team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new hires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practices, promoting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