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web application development. Proficient in Python, AWS, React, and RESTful APIs. Proven expertise in building scalable architectures and enhancing user experiences through modern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 stack web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prioritizing usability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server-side logic, APIs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and manage infrastructure, integrating services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project managers and designers to gather requirements and deliver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and reliability through comprehensive testing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architectural planning for application upgrades.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Driven performance improvement initiatives leading to enhanced application response times.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component architecture, ensuring code quality and maintainability in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enhancing project delivery timelines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backend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designs with back-end functionalities through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focusing on security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making key contributions to system design.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and RESTful APIs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optimizations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impacting overall performance positively.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define project requirements and feature 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documentation for code bases to facilitate team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development processes, completing sprint goals within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Flask,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