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HIPAA compliant systems. Proficient in Apache Cordova, Java, MySQL, AWS services, and frontend technologies such as HTML5, CSS3, JavaScript. Adept in the entire software lifecycle from architecture to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w:t>
      </w:r>
      <w:r w:rsidRPr="00432203">
        <w:rPr>
          <w:rFonts w:asciiTheme="minorHAnsi" w:hAnsiTheme="minorHAnsi" w:cstheme="majorHAnsi"/>
          <w:b/>
          <w:bCs/>
          <w:lang w:val="en-US"/>
        </w:rPr>
        <w:t xml:space="preserve">provider dashboard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NIH funded medical research project, ensuring HIPAA compliance throughout the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a digital therapeutic mobile app on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using </w:t>
      </w:r>
      <w:r w:rsidRPr="00432203">
        <w:rPr>
          <w:rFonts w:asciiTheme="minorHAnsi" w:hAnsiTheme="minorHAnsi" w:cstheme="majorHAnsi"/>
          <w:b/>
          <w:bCs/>
          <w:lang w:val="en-US"/>
        </w:rPr>
        <w:t xml:space="preserve">Apache Cordova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database schema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performance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software architecture with business goals and </w:t>
      </w:r>
      <w:r w:rsidRPr="00432203">
        <w:rPr>
          <w:rFonts w:asciiTheme="minorHAnsi" w:hAnsiTheme="minorHAnsi" w:cstheme="majorHAnsi"/>
          <w:b/>
          <w:bCs/>
          <w:lang w:val="en-US"/>
        </w:rPr>
        <w:t xml:space="preserve">regulatory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Amazon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notifications services in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for </w:t>
      </w:r>
      <w:r w:rsidRPr="00432203">
        <w:rPr>
          <w:rFonts w:asciiTheme="minorHAnsi" w:hAnsiTheme="minorHAnsi" w:cstheme="majorHAnsi"/>
          <w:b/>
          <w:bCs/>
          <w:lang w:val="en-US"/>
        </w:rPr>
        <w:t xml:space="preserve">real-time notifications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Pusher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mobile app.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architecture discussions to align development within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Fastlane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automated app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weekly team meetings to discuss project status and challenges.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through code reviews and design discussions, improving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hybrid mobile application architecture using </w:t>
      </w:r>
      <w:r w:rsidRPr="00432203">
        <w:rPr>
          <w:rFonts w:asciiTheme="minorHAnsi" w:eastAsia="Times New Roman" w:hAnsiTheme="minorHAnsi" w:cs="Times New Roman"/>
          <w:b/>
          <w:bCs/>
          <w:lang w:val="en-US"/>
        </w:rPr>
        <w:t xml:space="preserve">Apache Cordova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w:t>
      </w:r>
      <w:r w:rsidRPr="00432203">
        <w:rPr>
          <w:rFonts w:asciiTheme="minorHAnsi" w:eastAsia="Times New Roman" w:hAnsiTheme="minorHAnsi" w:cs="Times New Roman"/>
          <w:b/>
          <w:bCs/>
          <w:lang w:val="en-US"/>
        </w:rPr>
        <w:t xml:space="preserve">Servlet-based 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Jetty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migration scripts with </w:t>
      </w:r>
      <w:r w:rsidRPr="00432203">
        <w:rPr>
          <w:rFonts w:asciiTheme="minorHAnsi" w:eastAsia="Times New Roman" w:hAnsiTheme="minorHAnsi" w:cs="Times New Roman"/>
          <w:b/>
          <w:bCs/>
          <w:lang w:val="en-US"/>
        </w:rPr>
        <w:t xml:space="preserve">Flyway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transition to new database versions.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utilizing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r w:rsidRPr="00432203">
        <w:rPr>
          <w:rFonts w:asciiTheme="minorHAnsi" w:eastAsia="Times New Roman" w:hAnsiTheme="minorHAnsi" w:cs="Times New Roman"/>
          <w:b/>
          <w:bCs/>
          <w:lang w:val="en-US"/>
        </w:rPr>
        <w:t xml:space="preserve">Svelte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reactive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and security assessments of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project timelines by managing development tasks and ensuring adherence to </w:t>
      </w:r>
      <w:r w:rsidRPr="00432203">
        <w:rPr>
          <w:rFonts w:asciiTheme="minorHAnsi" w:eastAsia="Times New Roman" w:hAnsiTheme="minorHAnsi" w:cs="Times New Roman"/>
          <w:b/>
          <w:bCs/>
          <w:lang w:val="en-US"/>
        </w:rPr>
        <w:t xml:space="preserve">deadlines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in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 on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modern frameworks, focusing on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tasks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existing </w:t>
      </w:r>
      <w:r w:rsidRPr="00432203">
        <w:rPr>
          <w:rFonts w:asciiTheme="minorHAnsi" w:eastAsia="Times New Roman" w:hAnsiTheme="minorHAnsi" w:cs="Times New Roman"/>
          <w:b/>
          <w:bCs/>
          <w:lang w:val="en-US"/>
        </w:rPr>
        <w:t xml:space="preserve">Servlet-based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queries and optimizations to improve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testing process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browser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feature deliveries, consistently meeting client deadlines, and exceeding expectations.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Cordova, Svelte, Bootstrap, JUnit, Mockito,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Mobile App Deployment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Flyway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Maven, Ant, Xcode, Android Studio, Figma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