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building and maintaining scalable web applications. Expertise in React, Node.js, and AWS Serverless technologies to deliver reliable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modern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Serverless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reliability and performance, implementing best practices in coding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to ensure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knowledge sharing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debugging to resolve application issues promptly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 APIs to support front-end functionalities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code for better onboarding and knowledge transfer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industry standards and compliance regulations during development and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in programming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AWS cloud solutions for various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and back-end services ensuring high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reviews, improving overall code quality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designs and processes to enhance team coherence.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maintenance and performance optimization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API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 secure, maintainable codebase following industry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enhance UI/UX through feedback and iterative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modern architectures, increasing deployment efficiency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API Gateway, DynamoDB,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DynamoDB,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