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creating scalable and efficient applications using a diverse tech stack. Proven expertise in both front-end and back-end development, focusing on enhancing user experience and optimizing performance. Strong track record in utilizing modern frameworks and technologies such as React, Node.js, and Express, creating solutions that drive success and meet rigorous project requirements. Committed to continuous improvement and integration of innovative technologies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between front-end and back-end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server-side logic and developed RESTful APIs, enabling robust interactions with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document technical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utilizing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validate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technologies into applications to streamline processes, contributing to a more dynamic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updated legacy applications, ensuring high standards of performance and security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DevSecOps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documentation for developed code and API endpoints, facilitating knowledge transfer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repository insights and incorporating best practices for collaborative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feedback and made iterative improvements on user interfaces based on analytics and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app store submission processes, ensuring compliance with platform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directly increasing customer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user-centric designs,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responsive layouts.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managed API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server performance and data handling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database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and storage efficiency for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testing phases, improving overall code health and reducing technical debt in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the DevOps team to streamline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CI/CD tools, fostering a culture of quality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development processes and code specifications for internal circulation, improving knowledge sharing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Agile methodologies for managing projects, ensuring timely delivery and alignment with client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user accessibility and engagement in multiple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front-end frameworks with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more modular architecture in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ensuring robust performance and implementing security measures consistent with industry standards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for the development team, promoting effective collaboration and iterative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logic in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multi-platform integration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projects to cloud-based solutions, improving scalability and performance, leading to reduced downtime and improved client satisfaction. Implemented this in 20% more projects over two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Ruby on Rails, Java,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SQL Server, MySQL, PostgreSQL, MongoDB,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DevSecOps, API Security, OWASP, SSL/TLS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and 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JIRA, Trello, Unit Testing, Integration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