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Full Stack Developer with 11+ years of experience in developing robust web applications. Proficient in Angular 17+, .NET Core, TypeScript, and Microsoft SQL Server. Strong advocate for test-driven development and efficient API integrations.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 17+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(C#).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to ensure efficient data handling and clean contracts.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adopting test-driven development (TDD)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Jasmine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reusable UI components to maintain consistency across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and DevOps to establish automated build and deployment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estimations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code quality through rigorous code reviews and pair programming.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legacy systems for performance, transitioning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MVC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from older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write efficient SQL queries for effective data modeling.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Enabled continuous integration workflows utilizing Git, fostering collaboration across cross-functional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and mentored junior developers on best practices in code quality and testing.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mentoring junior developers.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APIs, enhancing data accessibility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QA to create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Converted legacy code bases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modern performance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development practices, participating in stand-ups and sprint retrospectives.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optimization strategies for web applications, improving load times drastically.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data retrieval processes with optimized queries.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knowledge sharing sessions to educate peers on new technologies.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feature enhancements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and contributed to system migrations.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ensuring responsive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code integrity through server-side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scripting for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debugging and troubleshooting applications to minimize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Contributing proactively to Agile processes, refining development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cross-functional teams to align development goals and project timelines.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HTML5, SCSS,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 17+, RxJS, Entity Framework, ASP.NET MVC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RESTful APIs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Jasmine, Karma, xUnit, NUnit, MSTest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CI/CD,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Agile, Scrum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