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Developer with over 11 years of experience in designing, developing, and implementing scalable web applications. Proficient in both front-end and back-end development technologies, including JavaScript, React, Node.js, Firebase, and Shopify. Proven track record of managing diverse projects in fully remote environments, leveraging Agile methodologies, TDD practices, and CI/CD pipelines to enhance development efficiency and product quality. Committed to continuous learning and empowering teams to deliver high-performance solutions that keep users engaged and satisfied.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eCommerce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driving sales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CLI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eCommerce store management, resulting in improved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through Test-Driven Development (TDD) principles, significantly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UI/UX designers,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assets, ensuring a seamless transition from design to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pipelines,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managing code collaboration in a fully remote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client reach into mobile marketplaces.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aligned project goals and effective communication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integration,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ensuring web applications functioned optimally across devices with CSS3 media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integrations with payment gateways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transaction processes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standards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processing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inventory management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enrich core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translate wireframes and mockups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fully functional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to streamline project updates and collaborative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fulfilling roles in Sprint Planning and Retrospectives to optimize team workflows and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a robust testing framework for applications, leading to reduced 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remote team operations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teamwork and communication across different time zones.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maintainable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eCommerce solutions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with back-end services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higher sales conversions.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Scrum practices including sprint reviews and retrospectives to ensure continuous improvement within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and application performance with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source control management tool.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brainstorming sessions with designers and clients,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all stakeholder requirements were met before commencing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knowledge transfer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team capabilities with project needs, enhancing overall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HTML5, CSS3, React-Native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Firebase, Shopify, Stripe,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Git, Agile Methodology,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Asana, Slack, Figma,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 ES5/ES6, HTML/CSS, Node.js, Firebase Functions,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