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Full Stack Application Developer with over 11 years of extensive experience in designing, developing, and deploying robust applications using .NET, Azure, SQL, React, and Node.js. Proven expertise in leveraging agile methodologies to enhance application performance and deliver projects on time. Adept at collaborating with cross-functional teams to utilize cutting-edge technologies in complex projects while ensuring high quality and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daily stand-ups, and retrospectives to maintain project momentum.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through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improving deployment efficiency and reducing lead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different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SQL queries and procedures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data retrieval and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and the latest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and accessible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CSS, enhancing the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working closely with UX/UI designers and product managers to align technical solutions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optimize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software features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response times by optimizing SQL queries and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end-to-end testing plans to ensure software quality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web requests, providing smoother user experiences by reducing page reloads and improving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microservices architecture, fostering modular and flexible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documentation for developed applications, ensuring smooth deployment and user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to create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by integrating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SQL-driven applications, writing complex queries to support dynamic data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with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source control and collaboration between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discussions and brainstorming sessions to innovate and implement new features for existing web applications, resulting in higher user satisfaction. Successfully improved system performance leading to a 30%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React, Node.js, Express.js,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xUnit, MSTest, Selenium, Jest,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