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building and enhancing scalable front-end applications. Proven ability in collaborating with cross-functional teams and optimizing user interfaces for performance and reliability. Expertise in React, NextJS, TypeScript, and modern testing libraries. Passionate about delivering exceptional user experiences and driving continuous improvement in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multiple enterprise products across diverse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 Toolkit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efficiency in data handling and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type-checking and better code maintainability, leading to a reduction in bugs during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Design, and Operations teams to gather requirements and perform iterative testing for user interface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components for performance, achieving faster load times and improving overall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release standards and robust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contributing to the overall culture of continuous improvement within the department.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improving data-fetching strategies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Chakra 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streamline design consistency across applications while adhering to accessibility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resolved technical issues related to front-end tools, enhancing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best practices in testing and deployment,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dramatic increase in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streamline data communication between the client-side and back-end systems, optimizing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pre-processors to ensure seamless user experiences across various devices and screen sizes.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quality and reliability of features before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design teams to develop UI prototypes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designs into functional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a collaborative development environment, managing code bases effectively and ensuring smooth integration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analyzing rendering behavior and reducing unnecessary re-renders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cross-functional team focused on agile methodologies, participating in sprint planning and retrospectives to align on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full-scale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usability and functionality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dynamic team environment practicing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facilitating daily stand-ups and sprint planning to drive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data optimization strategies, leading to a 30% increase in overall application speed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and code quality standards, enabling efficient onboarding processes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interfaces within web applications that facilitated ease of use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enhancing deployment efficiency and reducing release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Redux Toolkit, Chakra UI,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Cypress, Playwright, Jest, Enzyme,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CI/CD,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Figma, Postman,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