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Front-End Developer with over 11 years of experience, specializing in building responsive and intuitive web applications using JavaScript, TypeScript, and Angular. Proven expertise in CSS, HTML, and UI/UX design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development of responsive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telemedicine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design intuitive user flows and interfaces that enhance patient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code reviews to ensure high-quality standards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to enhance frontend code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frontend codebase maintenance, optimizing performance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usability testing and incorporated feedback for iterative design improvements following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through CI/CD pipelines improving feature release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foster skill development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initiatives to integrate new functionalities seamlessly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collaboration by introducing Agile methodologies and tools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monitored and analytics-driven evaluation to optimize frontend solutions for user acquisition.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client portals.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technical guidance and support in managing frontend tasks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engaging interfaces that align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site performance through effective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analytics monitoring to drive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quality assessments and implemented stringent testing practices to ensure functionally robust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into frontend applications, enhancing data interaction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project management and sprint planning discussions to ensure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from legacy systems to modern frameworks, enhancing maintainability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web components for various client projects, ensuring adherence to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focusing on implementing clean code principles and debugging in collaborative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to optimize web applications for various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optimization strategies to improve load times and responsiveness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content management systems into frontend applications for dynamic content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features on time, leading to a 15% increase in user satisfaction based on client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lang w:val="en-US"/>
        </w:rPr>
        <w:t xml:space="preserve">: Figma, Photoshop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SEO principles, Responsive Design, User Experience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Code Quality &amp; Testing</w:t>
      </w:r>
      <w:r>
        <w:rPr>
          <w:rFonts w:asciiTheme="minorHAnsi" w:hAnsiTheme="minorHAnsi" w:cstheme="majorHAnsi"/>
          <w:lang w:val="en-US"/>
        </w:rPr>
        <w:t xml:space="preserve">: Code Review, Debugging, Unit Testing,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Agile Methodologies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