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Developer with over 11 years of extensive experience in designing, developing, and implementing user-centric web applications. Proficient in React, Angular, and JavaScript frameworks, with a deep understanding of RESTful APIs, HTML5, and CSS3. Demonstrated ability to deliver high-quality software solutions through the use of agile methodologies and collaboration with cross-functional teams, focusing on optimum user experience and performance. Passionate about adopting new technologies, improved frameworks, and code optimization, committed to continuous professional development and mentoring junior team members.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dynamic, responsive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UI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mobile and desktop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back-end developers to integrate APIs, ensuring seamless data flow between client and server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improving code quality and reliability across multiple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provided mentorship for junior developers,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build processes and dependency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build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reviews,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cross-browser compatibility and responsive design,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best practices to enhance usability for all users, including those with disabilities.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performance of legacy applications, migrating them to more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optimization and refactoring for existing features, leading to a notable decrease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overall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on various UI components to determine user preferences and increase conversion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visually appealing and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accessibility, implementing ARIA roles and attributes to enhance screen reader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libraries,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facilitate real-time data and payment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standards and performance optimizations, enhancing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present project updates,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responsive design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speed up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functional solutions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and database design discussions to streamline development processes and enhance product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implement design mockups into fully functional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and debugging on various platforms and browsers to ensure high-quality outputs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solutions for troubleshooting application issues, significantly reducing downtime. Improved efficiency across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user engagement by implementing interactive features and enhancing visual design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Jest, npm,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Services, GraphQL, Firebase, AWS, Stripe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DevOps, Continuous Integration, Continuous Deployment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