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 End Engineer with over 11 years of experience in developing scalable and highly efficient web applications using modern frameworks and libraries. Proven expertise in leveraging React, JavaScript, CSS, and testing tools to build user-centric digital solutions. A committed team player who excels in fast-paced environments and possesses a strong background in Agile methodologies, ensuring delivery of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complex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 Flexbox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the mobile usability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codebases to a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improving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translate wireframes into high-quality code while ensuring adherence to accessibility standards (WCAG).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minimal regression issues upon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for seamless backend communication, enhancing the user experience with real-time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splitting and lazy loading strategies, resulting in reduced load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best practices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including sprint planning and daily stand-ups, ensuring project milestones were met and delivered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module bundling and transpilation, improving build processes and reducing build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all aspects of the project lifecycle, facilitating clearer communication among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state effectively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interactions and load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testing and debugging of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robust functionality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performance by implementing lazy loading and code-splitting techniques, improving load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 collaborations and maintain the integrity of the codebase across team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back-end developers to establish effective APIs, ensuring smooth data interchange for real-time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responsive web design, significantly enhancing cross-device compatibility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accessible interfaces following WCAG guidelines to ensure usability for all users, receiving positive feedback from accessibility audits.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iterative development cycles with Agile methodologies, leading to effective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numerous projects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up-to-date compatibility and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prototypes and wireframes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design concepts and gather client feedback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and refine project scope and deliverables, leading to successful project completions.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and debugging using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development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performance through optimization techniques and efficient coding standards, contributing to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DOM manipulation and enhanced user interface interactions in several legacy projects, improving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HTML, CSS, TypeScript,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Angular,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Node.js, Webpack, Babel, npm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Enzyme, React Testing Library, Cypress,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Accessibility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Figma, Adobe XD, Responsive Design, WCAG, UI/UX Principles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