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 End Developer with over 11 years of experience in creating dynamic and high-performance web applications. Proficient in a broad range of technologies such as JavaScript, React, Node.js, and CSS, demonstrating a focus on responsive design and intuitive user experiences. Experienced in agile development environments and adept at collaborating with cross-functional teams to deliver quality software products that meet client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and maintainable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across various browsers.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create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overall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 applications by analyzing performance metrics and employing coding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conducted asynchronous data fetching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frameworks, particularly transitioning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optimizing application assets for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mentoring sessions, focusing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performance tests and optimizations, achieving faster load times and improved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daily standups and sprint planning sessions within agile teams, fostering effective communication and project transparency.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and code standards through Git version control, contributing to collaborative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software reliability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responsive layouts, minimizing design latency and improving user experience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collaborating with backend developers for API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state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complex data handling scenarios.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continuous integration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deployment and testing of the software builds.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Took initiative in improving existing code by refactoring and adhering to SOLID principles, leading to a cleaner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cross-browser compatibility efforts, ensuring a seamless experience for users across different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developing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faster load times and improved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transfer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source tracking and collaboration within the development team, cultivating a disciplined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repetitive tasks and optimize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with dynamic data visualization using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engaging users effectively.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Elevated the consistency of code standards and practices across projects, contributing to team efficiency by conducting knowledge-sharing sessions.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production-ready application release while adhering to tight deadlines, enhancing project flow and success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React, Angular, Vue.js,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 &amp; Utilities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MobX, Axios, Lodash,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Build Tools &amp; Package Managers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Yarn, Gulp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