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in building fintech solutions. Proficient in React, Node.js, GraphQL, and MongoDB. Skilled in creating scalable architectures and leveraging CI/CD best practices for robust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develop core V1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a Gen-Z fintech.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 code standards and engineering workflows, ensuring best practices in team collaboration and project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shape product direction and technical decisions from conception to launch.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and management, improving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application security,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culture of rapid iteration and high-quality code standards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Ship features using Agile methodologies, ensuring timely delivery of essential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design discussions, aligning team on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proactive communication and collaboration within the team and with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promoting best coding practices and design patterns.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key components of major projects, contributing to architectural decisions and design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and support in achieving technical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performance and security of applications by integrating best practices in coding and testing,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align user interfaces with product requirements, ensuring functionality and attractiveness.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application deployment and management, optimizing resource use and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process improvements in code quality and deployment through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actively contributing to planning and retrospective meetings.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code enhancements and bug fixes, focusing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codebases,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handling between front and backend.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optimizing application responsiveness and performance through proactive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milestones, consistently delivering within deadlines, meeting product specifications.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GraphQL, Redux, WebSocket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Bitbucket, JIRA, Agile, Trello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