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scalable systems. Expertise in JavaScript, TypeScript, AWS, Docker, CI/CD, and real-time AI technologies. Proven ability to lead engineering teams and design robust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 for real-time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coding and systems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code quality standards through thorough code reviews and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diverse teams to design and deliver high-impact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performance and reliability of backend services for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Agile practices, enhancing system observability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tools to ensure system reliability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data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documentation and maintain clear engineering guidelines.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and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development lifecycle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building scalable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new features based on customer feedback, ensuring high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refine project requirements and deliver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processes, improving release efficiency and minimizing errors.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within the application framework.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ensure project deadlines were met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to ensure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through unit tests and integration tests.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