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Engineer with over 11 years in software development. Proficient in React, TypeScript, Node.js, and Python. Skilled in building multi-tenant SaaS solutions and architecting real-time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core components of AI-native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multi-tenant SaaS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real-time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handling and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document processing pipelines, focusing on PDF extraction and data normalization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 architectural decisions regarding service-oriented backend systems, enhancing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OpenAI APIs and agentic workflows into the primary SaaS platform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Oversee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timelines and improve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cross-team collaboration on system evolution and feature prioritization, addressing critical milestones in project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best practices for code quality, security, and performance, improving overall system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mentor junior developers to elevate team capabilities and facilitate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event-driven workflows for asynchronous processing, implementing reliable background job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 and optimize application performance through continuous monitoring and observability tools.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components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performance and responsiveness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and core technologies, fostering team skills and knowledge growth.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integration with other services and third-party APIs.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document ingestion service, handling data extraction and transformation requirements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enhance service structures and workflows, improving system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Tested applications utilizing CI/CD pipelines, ensuring smooth deployment processes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data management and storage solutions in complex application landscapes.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translate business requirements into technical specifications, delivering on stakeholder expectations.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user interfaces and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high engagement on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improved existing applications ensuring minimal downtime and optimized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backend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core platform stability.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application testing to ensure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clarify requirements and contribute to project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migration of services, optimizing data handling processes, reducing operational workload.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FastAPI, Tailwind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pgvector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Integration &amp; APIs</w:t>
      </w:r>
      <w:r>
        <w:rPr>
          <w:rFonts w:asciiTheme="minorHAnsi" w:hAnsiTheme="minorHAnsi" w:cstheme="majorHAnsi"/>
          <w:lang w:val="en-US"/>
        </w:rPr>
        <w:t xml:space="preserve">: REST, WebSockets, GraphQL, OpenAI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&amp; Tools</w:t>
      </w:r>
      <w:r>
        <w:rPr>
          <w:rFonts w:asciiTheme="minorHAnsi" w:hAnsiTheme="minorHAnsi" w:cstheme="majorHAnsi"/>
          <w:lang w:val="en-US"/>
        </w:rPr>
        <w:t xml:space="preserve">: Celery, Redis, GitHub Actions,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