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Level Engineer with over 11 years of experience in mobile and web application development. Proficient in utilizing a diverse tech stack, including React Native, Node.js, and TypeScript, to develop scalable and performant applications. Proven track record in leading development teams, architecting solutions from inception, and implementing best practices in software development. Experienced in unit testing, integration testing, and CI/CD pipelines, with a passion for building world-class mobile applications that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design and implementation of a cross-platform mobile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responsive and interactive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functionalities, ensuring seamless data flow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complex application states, improving maintainability and scalability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robust applications, enhancing code quality and facilitating easier debugging and maintenance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the test coverage and reducing bug occurrences during runtime.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development, testing, and production environments, streamlining workflows between development and operations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sprints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progress and implement iterative improvements based on user feedback and testing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design patterns, and efficient coding standards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improving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images and assets, implementing lazy loading and code-splitting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scalable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engagement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single sign-on and OAuth authentication methods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access to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build and integrate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that reduced load times and improved the efficiency of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 transition to microservices architecture, enhancing the flexibility and scalability of the application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complex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reusability across various parts of the application, which streamlined application modifications.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Styled Components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enhancing UI elements, promoting better styling practices and reducing CSS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managing and querying application data effectively, implementing advanced indexing strategies to optimize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best practices were followed.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UI/UX designers to create intuitive and aesthetically pleasing interfaces,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to ensure cross-device compatibility, improving accessibility for all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testing and debugging of applications to deliver high-quality software products, utilizing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ensuring all project phases were clearly outlined and communicated appropriately to stakeholders and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team members to enhance their knowledge of modern web development practices, creating a culture of continuous learning and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50% reduction in bug reports within three months by implementing a rigorous testing protocol and continuous integration, ensuring code quality met the highest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React Native, Node.js, Express.js, Nest.js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React Testing Library,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Docker, JIRA,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Firebase,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