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reliable and performant applications. Expertise in React, TypeScript, Node.js, and Python with a strong focus on user-centric solutions. Proven ability to drive product development from idea to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interaction and adoption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user requirements and propose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high-performance caching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95%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developing efficient code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iterate on features, enhancing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migration scripts to move legacy data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for new features and architectural decisions, fostering a knowledge-sharing culture.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multiple projects from concept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performance of existing applications through code refactoring and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efficient debugging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refine user interfaces, enhancing user experience in existing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retrieval in various applications, leading to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application documentation and architectural diagrams to support future enhancements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testing and seamless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prioritize features aligning with business objectives, improving delivery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and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transitioning parts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environments through proactive monitoring and debugging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delivering insights on development progress and roadblocks.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sessions to gather feedback for system improvements, directly impacting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tools, increasing team efficiency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Go,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Flask, Django,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Docker, Kubernetes,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GCP,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