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building AI-driven healthcare solutions. Proficient in React, Node.js, Postgres, and AWS. Passionate about developing production-grade AI systems and enhancing user experience through automation and intuitive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applications, ensuring seamless end-to-end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the full stack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establish standards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operational workflows, reducing manual overhead, achieving a streamlined user interface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ensuring alignment between product design and technical execution for intuitive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strategies to uphold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and best practices within the team to maintain a high-performance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performance, identifying bottlenecks and proactively implementing solutions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to ensure reliability and scalability of applications to meet user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user-centric interfaces, prioritizing usability and modern design elements.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features and components for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from conception through release, ensuring alignment with user requirements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various processes, enhancing efficiency and reducing operational overhead significantly within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contributed to technical architecture discussions to align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to improve feature quality and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environments, collaborating closely with product and design teams to align on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 to streamline deployments and manage cloud resources efficiently.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heavily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visual appeal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to improve system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standards and best practices were consistently met and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with team members effectively on code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on time, ensuring they met business needs and user expectations.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