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With over 11 years of experience, I excel in full-stack development utilizing Node.js, TypeScript, MongoDB, and React. Passionate about AI, I shape robust architectures and mentor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end-to-end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and implementation of AI-driven modules leveraging machine learning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architecture decisions and establish best practices for cross-team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engineers on system design principles while fostering a culture of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application performance and reliability by optimizing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stakeholders to gather technical requirements and translate them into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ensuring adherence to industry standards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Shape user experiences with responsive design principles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 and storage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monitoring and observability practices to enhance system transparency.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applications, enhancing modularity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database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database architecture,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SQL solution efficiencies.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high-performance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reviews.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robustness.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product managers to define requirements for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strategies, enhancing code reliability across the board.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building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high-quality front-end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backend migrations and integrations for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production issues, resolving critical bugs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documentation for project workflows and best practices in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align technical solutions with business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95% test coverage on new features developed during my tenure.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React.js, FastAPI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Cypress, Mocha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