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accomplished Senior Full Stack Developer with over 11 years of comprehensive experience in designing, developing, and deploying complex applications. Expert in utilizing an extensive range of technologies, tools, and frameworks to deliver high-performance solutions. Proficient in both front-end and back-end technologies, with a strong emphasis on adding value through innovative solutions and best practices in software development. Passionate about leading and mentoring teams to achieve technical excellence and successful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API integration for seamless functionality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user interfaces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Harnessed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deployments and development workflows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code coverage and reliable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software requirements and 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including EC2 for hosting and S3 for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software quality and speed up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code quality, testing, and deployment,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database optimization practices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code and collaborative development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version control and consistent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processes, improving system capabilities and performance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user-friendly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engaging UI/UX.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services for mobile and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faster response times and higher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Mongoose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and management, ensuring high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lifecycle using Agile methodologies and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sprint planning and task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the time taken for testing cycles dramatically.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emphasizing maintainability and best practices among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real-time data management and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software development life cycle through robust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application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optimization of SQL queries, enhancing database performance by 20% due to better response times during peak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continuous integration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software architecture decisions to improve code reusability and performance across products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 Go,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Angular, Django, Spring Boot, Flask,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Firebase, Mongoose, SQLAlchemy,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JIRA,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Cypress, Mocha, Chai, Jest, Mock Service Worker,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