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engineer with over 11 years of experience in cloud-native applications, specializing in Node.js, React, Docker, Kubernetes, and microservices architecture. Proven track record in integrating CI/CD pipelines and enhancing software quality with test-driven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foundational architecture decisions for cloud-native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solution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for microservices development,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a strong focus on test-driven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performed code reviews and mentored junior developers in best practices and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monitoring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ensure high code quality and system robustness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implementing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Transitioned legacy applications to microservices architecture, resulting in a 40% improvement in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and external integrations, ensuring optimal data flow and service consumption.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Oversaw component ownership for high-performing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development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system architecture for scalable e-commerce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define and prioritize features and user stories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existing monolithic applications into microservices, enhancing deployment agility.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logging and monitoring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real-time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architecture discussions, influencing technology choices toward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cloud deployments.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and maintained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modernize application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setting up build processes and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code reviews to uphold code quality standards and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bug fixing for production issues to ensure service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projects on time with measurable improvements in user satisfaction, contributing to a 20% rise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Java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Angular,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Terraform, AWS,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Grafana, Jenkins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