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Backend Engineer with over 11 years of experience. Expertise in building scalable systems using Node.js, TypeScript, AWS, and PostgreSQL. Passionate about AI integration and image recognition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backend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AI-powered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RESTful API to integrate AI capabilities and support dynamic functionalities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optimal data storage, security,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for image recognition, improving accuracy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engineering standards and mentored junior developers to foster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founders to align technical and product visions for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technical discussions to optimize project workflows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monitored system performance, enhancing observability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retrieval-augmented generation (RAG) systems with vector databases.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in system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expertise in backend practices and optimal coding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application performance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develop scalable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for client-facing applications, facilitating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development and deployment environments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access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feature enhancements, improving overall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including EC2 and S3 for hosting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participating in sprint planning and daily stand-ups.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components on time, contributing to project success and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Serverless Stack (SST),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