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experienced software engineer with over 11 years in application engineering, specializing in designing and developing scalable applications using modern technologies. Proficient in various programming languages, frameworks, and paradigms, with an emphasis on delivering high-quality software solutions. Recognized for expertise in testing methodologies and leading engineering teams to achieve excellence in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robust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an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to ensure faster product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critical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data storage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development processes, delivering iterative updates and gathering feedback from stakeholders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best practices, fostering a culture of reusable code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ensure high code quality, maintainability, and adherence to architectural guidelines, focusing on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security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2.0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tokens, ensuring secure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responsive and accessible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validation and testing of all requests and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significantly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management of cloud hosting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S3 for storage optimization and cost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among team members in multi-repo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UX designers to create user-centric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suites that support continuous integration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deployment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server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provide continuous feedback and improve project outcomes within sprints,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thorough debugging and troubleshooting for production issues with emphasis on performance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hybrid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reach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of Java applications leading to improved throughput and reduced latency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improving the software delivery timeline by implementing Agile best practices, achieving a measurable 20% acceleration in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Angular, .NET, Django,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Elasticsearch, Redis, Cassandra, Neo4j</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TestNG, Cucumber,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