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Engineer with 11+ years of experience specializing in building and maintaining dynamic web applications using React, Django, and related technologies. Proven success in delivering full-stack solutions with a focus on performance, scalability, and code quality. Highly skilled in developing RESTful APIs, optimizing front-end performance, and employing best practices in testing and deployment.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delivering responsive user interfaces that enhance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 REST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with front-end applications built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 within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ensuring efficient data flow and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solutions, optimizing CRUD operations for high-traffic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and maintaining high availability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reducing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modern architecture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increased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modular development practices and system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teams to implement responsive design principles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front-end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mentoring sessions, promoting best practices and continuous learning within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optimized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uptime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back-end services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rich user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and optimized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high-volume applications, improving retrieval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extend application functionality, providing users with enhanced experiences and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implement features within an Agile framework.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reliability and performance under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front-end code for maximum speed and scalability, contributing to performance improvements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consistent development environments, minimizing discrepancies across different platforms and setups.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including sprint planning and retrospectives, ensuring a streamlined development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web application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design and cross-browser compatibility.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back-end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coupled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to store user information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deployment of applications to cloud environments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DigitalOcean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accessibility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debugging and troubleshooting application issues, ensuring timely resolutions and optimal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mechanisms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Django's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built-in features, enhancing application security.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within an Agile team to deliver projects on schedule, achieving a turnaround in product delivery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JavaScript, TypeScript,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Django, React, Django REST Framework, Redux,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SQLite,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Webpack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PyTest, Selenium, Mocha, Chai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Heroku, DigitalOcean, Google Cloud,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