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11+ years of experience in building cloud-native infrastructure and automating workflows using AWS, Terraform, and Docker. Proven success in enhancing system reliability, security, and compliance for enterprise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 focusing on security and high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Infrastructure as Code (IaC)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release velocity.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Embedded security practices into deployment workflows, adhering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observability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evangelize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influenced architectural decisions for scalable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incident response initiatives and improved system resilience through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deployment pipelines, integrating automated testing and security scanning.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infrastructure processes and developed runbooks for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security compliance.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 to support large-scale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container orchestration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team productivity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root cause analysis and incident management for production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system configurations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repeatability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security teams to ensure compliance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resource allocation.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system integrity during transition.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monitoring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system health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designing microservices architectures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production systems and addressed system outages promptly.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system configurations and procedures to facilitate knowledge transfer.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CI practices to streamline development workflows.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Terraform,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GitHub Actions, GitLab 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Datadog, ELK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DevSecOps, SOC2, ISO 27001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