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AWS, Docker, CI/CD automation, and Python scripting. Expertise in architectural design, operational monitoring, and security practices across cloud platforms. Proven ability to enhance deployment efficiency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on AWS,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infrastructure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security monitoring protocols for AWS environments, ensuring compliance with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into application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optimize code quality and maintainability in cloud-based applications, reducing operational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sequences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regression testing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enhanced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monitoring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across multiple AWS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performance tracking.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and deployment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fostering a collaborative DevOps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routine operational tasks, reducing manual errors and improving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establish best practices for cloud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and managing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workflows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security compliance of applications on cloud platforms through effective risk assessment.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servers, deploying regular updates and patches.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 environments, ensuring seamless transitions between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efforts to achieve company objectives through active participation in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unit tests to ensure software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monitored systems, improving uptime to 99% through proactive maintenance.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CloudFormation,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Confluence, Nginx, Postman,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Automation, Selenium, JUnit,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