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UI/UX design, specializing in HTML, CSS, React, Figma, and Flutter. Proven ability to deliver clean, aesthetic designs and effective user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intuitive frontend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web and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feedback on UI implementations, ensuring adherence to design principles and user-centered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design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translate requirements into functional UI and UX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rigorous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performance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optimize existing frontend architectures for improved performance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style guides and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design processes and maintaining brand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cross-platform applications that enhance interaction and engagement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closely with stakeholders to incorporate feedback and iterate on designs, ensuring product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industry best practices in frontend development to stay current and competitive.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frontend technologies, contributing to knowledge sharing and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 to deliver user-friendly and aesthetically pleasing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coding standards and design specifications, promoting clarity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website performance through optimization techniques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responsive design principles to ensure compatibility across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ensure adherence to quality standards and design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effective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improved existing features, implementing best practices 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application performance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user interfaces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achieving a 20% improvement in site load times by optimizing UI assets.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Flutter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 Tools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Typography, Layout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