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Scientist with 11+ years in machine learning, geospatial analysis, and data-driven solutions. Proficient in Python, pandas, scikit-learn, and Google Earth Engine. Focused on developing innovative models to enhance soil carbon measurements and support climate-smart agriculture.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soil carbon stock prediction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compliance with carbon measurement methodologies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exploratory data analysis,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preprocessing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quality assurance processes for model outputs, enhancing stakeholder trust in results.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reviews of project methodologies, establishing best practices and innovative approaches to data collection.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distributed teams on methodological requirements for carbon offset verification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research findings through internal reports and peer-reviewed publications, enhancing organizational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project deliveries, ensuring timely and reliable model outputs for customer reports.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Characterized prediction uncertainty and accuracy, employing statistical techniques for context evaluation.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model performance through iterative testing and validation phases across various carbon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scientists, fostering a collaborative learning environment.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projects focused on analyzing spatial data for agricultural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geospatial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machine learning models to quantify soil carbon changes,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relevant libraries for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improve system performance and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integration workflows for remote sensing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Earth Engine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statistical analysis of model outputs, ensuring alignment with policy and scientific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scientists to enhance digital soil mapping methodologies for carbon verification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visualization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communicate complex datasets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peer-reviewed publications that advanced the understanding of soil carbon metrics.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for data processing and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codebase, ensuring high standards of code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continuous integration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integrate remote sensing data into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ArcGIS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projects by creating efficient data pipelines and automation scripts.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completion of project deliverables with client-facing reporting, resulting in a high satisfaction rating.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Statistics</w:t>
      </w:r>
      <w:r>
        <w:rPr>
          <w:rFonts w:asciiTheme="minorHAnsi" w:hAnsiTheme="minorHAnsi" w:cstheme="majorHAnsi"/>
          <w:lang w:val="en-US"/>
        </w:rPr>
        <w:t xml:space="preserve">: scikit-learn, pandas, numpy, Xarray, time series modeling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Geospatial Tools</w:t>
      </w:r>
      <w:r>
        <w:rPr>
          <w:rFonts w:asciiTheme="minorHAnsi" w:hAnsiTheme="minorHAnsi" w:cstheme="majorHAnsi"/>
          <w:lang w:val="en-US"/>
        </w:rPr>
        <w:t xml:space="preserve">: Google Earth Engine, ArcGIS, QGIS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Data Platforms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lang w:val="en-US"/>
        </w:rPr>
        <w:t xml:space="preserve">: Matplotlib, Seaborn, Tableau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CI/CD</w:t>
      </w:r>
      <w:r>
        <w:rPr>
          <w:rFonts w:asciiTheme="minorHAnsi" w:hAnsiTheme="minorHAnsi" w:cstheme="majorHAnsi"/>
          <w:lang w:val="en-US"/>
        </w:rPr>
        <w:t xml:space="preserve">: Git, Docker, Jupyter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