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data migration and document management. Proficient in Laserfiche, C#, and .NET development, focusing on ETL methodologies and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migration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Laserfiche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establish data migration methodologies,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document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Laserfiche SDK/API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PowerShell scripts to automate data extraction and transformation processes, increasing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enhance cloud-based features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Laserfiche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data handling,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between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data processes to guide future enhancements and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legacy systems, providing migration strategies to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Laserfiche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queries and reporting, ensuring accuracy during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and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Process Automation (BPA)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 management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Laserfiche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data migration techniques, improving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scripting.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clients to understand compliance requirements, tailoring solutions for document management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legacy ECM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Laserfiche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executing seamless data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profiling and optimizing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codebases for better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improving project visibility and team coordination for timely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migration frameworks and processes, establishing best practices for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security teams to align projects with data protection regulations.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document management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focusing 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platforms to modern systems, gaining key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pipelines, refining data extraction methods for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tasks, streamlining repeatable processes and reducing manual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data integrity issues in content management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data processing time by optimizing performance in existing database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PowerShell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Laserfiche SDK/API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Laserfiche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Document Management Systems, Business Process Automation (BPA)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Governance</w:t>
      </w:r>
      <w:r>
        <w:rPr>
          <w:rFonts w:asciiTheme="minorHAnsi" w:hAnsiTheme="minorHAnsi" w:cstheme="majorHAnsi"/>
          <w:lang w:val="en-US"/>
        </w:rPr>
        <w:t xml:space="preserve">: Records Retention, Compliance Requirements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