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analytical Senior Data Engineer with over 11 years of extensive experience in designing, implementing, and optimizing data pipelines and data warehousing solutions. Adept in utilizing technologies such as Python, Apache Spark, Hadoop, and SQL to enhance data processing efficiency. Proven track record of successfully managing complex data integration projects and delivering high-quality data solutions to drive business intelligence and decision-making. Strong expertise in ETL processes, data modeling, and data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processing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data extraction and reporting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 integration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real-time data streaming capabilities for transactional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models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analytics initiatives, improving data availability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manual data handling and improved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 quality assessments and debugging on data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data integrity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data requirements and deliver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warehousing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insights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dashboards for visualizing data trends, contributing to data-driven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anomaly detection systems within data processing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flag inconsistencies in real-time.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data engineers in adopting Agile methodologies, streamlining project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training for junior engineers on best practices in data engineering and cloud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reporting for various business intelligence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big data processing tasks, reducing data aggregation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for data management techniques and best practices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identify gaps in data services and provided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 databases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process large datasets for analytics and machine learning applications, contributing to an overall increase in model accuracy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ensure clear understanding and access to data pipelines for modeling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and 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efficient data processing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handling unstructured data, improving the system’s response time to end-user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Standardized data collection processes which led to a 25% reduction in data retrieval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 analysis tools to enhance the technical acumen of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JavaScript, C++,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Hadoop, Apache Airflow, Kafka, Dask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Snowflake, Databricks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Matplotlib, Seaborn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