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specializing in Google CCAI, Dialogflow ES, Java, and Python. Proven track record of designing and implementing AI solutions in multi-site contact centers.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self-service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Dialogflow 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multi-location contact centers.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voice and digital AI solutions, enhancing customer engagement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customize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address specific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integration with backend data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developed applications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architectural discussions for new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concurrent project timelines and deliverables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system architecture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monitoring and optimizations for deployed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cross-departmental meetings to align project goals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conversations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Dialogflow CX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services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self-service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engineering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capture requirements for automated customer service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for conversational AI features, ensuring robust solutions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AI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and reliability through technical audits and refactoring.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applications to improve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ensuring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applications built.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HTML,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Google Dialogflow ES, Node.js, AngularJS,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CCAI, Apigee, Vertex AI, REST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Oracle, NoSQL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