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Cloud Infrastructure Engineer with 11+ years of experience in managing Google Cloud Platform, Linux, and CI/CD processes. Skilled in data migration, monitoring, and security best practices, focused on optimizing cloud-based solutions. Proven track record in revolutionizing scientific communication through innovative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and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uptime standards during major conference submissions.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servers and scaled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better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architecture decisions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ensuring reproducible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ETL pipelines for importing data from external academic sources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operational costs by analyzing resource utilization and implementing budget alerts across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ensure seamless deployment of applications while adhering to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alerting mechanisms to proactively manage infrastructure issues and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maintenance protocols for future reference and team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compliance checks to align with data protection regulations, ensuring best practices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cloud technologies and system optimizations, fostering a collaborative remote work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cloud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strategies for transitioning on-premises solutions to cloud-based architectures, ensuring seamless data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administration, command-line tools, and cloud orchestration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deployment scripts for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delivery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best practices for security and performance enhancements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of high-traffic web applications and scaling solutions to accommodate user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platform availability and disaster recovery procedures to minimize downtime and data loss.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core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legacy systems to more robust solutions, ensuring data consistency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 to optimize load balancing and ensure high availability of web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to improve code quality and reliability in delivered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architecture and streamline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 configurations and workflows for future reference, significantly assisting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Azure, CI/CD, Infrastructure as Code,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Go, SQL,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Elasticsearch, PostgreSQL,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nginx, HTML, CSS, JavaScript,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DataDog, New Relic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Jenkins, TeamCity, Ansible,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